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jc w:val="center"/>
        <w:rPr>
          <w:rFonts w:ascii="Avenir Next" w:cs="Avenir Next" w:hAnsi="Avenir Next" w:eastAsia="Avenir Next"/>
          <w:b w:val="1"/>
          <w:bCs w:val="1"/>
          <w:sz w:val="24"/>
          <w:szCs w:val="24"/>
          <w:lang w:val="pt-PT"/>
        </w:rPr>
      </w:pPr>
      <w:r>
        <w:rPr>
          <w:rFonts w:ascii="Avenir Next" w:hAnsi="Avenir Next"/>
          <w:b w:val="1"/>
          <w:bCs w:val="1"/>
          <w:sz w:val="24"/>
          <w:szCs w:val="24"/>
          <w:rtl w:val="0"/>
          <w:lang w:val="pt-PT"/>
        </w:rPr>
        <w:t xml:space="preserve"> O REAVIVAMENTO T</w:t>
      </w:r>
      <w:r>
        <w:rPr>
          <w:rFonts w:ascii="Avenir Next" w:hAnsi="Avenir Next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Avenir Next" w:hAnsi="Avenir Next"/>
          <w:b w:val="1"/>
          <w:bCs w:val="1"/>
          <w:sz w:val="24"/>
          <w:szCs w:val="24"/>
          <w:rtl w:val="0"/>
          <w:lang w:val="pt-PT"/>
        </w:rPr>
        <w:t xml:space="preserve">O ESPERADO </w:t>
      </w:r>
    </w:p>
    <w:p>
      <w:pPr>
        <w:pStyle w:val="Corpo A"/>
        <w:jc w:val="both"/>
        <w:rPr>
          <w:rFonts w:ascii="Avenir Next" w:cs="Avenir Next" w:hAnsi="Avenir Next" w:eastAsia="Avenir Next"/>
          <w:b w:val="1"/>
          <w:bCs w:val="1"/>
          <w:sz w:val="24"/>
          <w:szCs w:val="24"/>
          <w:lang w:val="pt-PT"/>
        </w:rPr>
      </w:pP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Fonts w:ascii="Times New Roman" w:hAnsi="Times New Roman"/>
          <w:sz w:val="28"/>
          <w:szCs w:val="28"/>
          <w:rtl w:val="0"/>
          <w:lang w:val="pt-PT"/>
        </w:rPr>
        <w:t>[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…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] Aviva a Tua obra,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ó </w:t>
      </w:r>
      <w:r>
        <w:rPr>
          <w:rFonts w:ascii="Times New Roman" w:hAnsi="Times New Roman"/>
          <w:sz w:val="28"/>
          <w:szCs w:val="28"/>
          <w:rtl w:val="0"/>
          <w:lang w:val="pt-PT"/>
        </w:rPr>
        <w:t>Senhor, no decorrer dos anos, e no decurso dos anos, faze-a conhecida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” </w:t>
      </w:r>
      <w:r>
        <w:rPr>
          <w:rFonts w:ascii="Times New Roman" w:hAnsi="Times New Roman"/>
          <w:sz w:val="28"/>
          <w:szCs w:val="28"/>
          <w:rtl w:val="0"/>
          <w:lang w:val="pt-PT"/>
        </w:rPr>
        <w:t>(Habacuque 3:2 Almeida, Revista e Atualizada, 1993).</w:t>
      </w:r>
    </w:p>
    <w:p>
      <w:pPr>
        <w:pStyle w:val="Padrão A"/>
        <w:ind w:firstLine="567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 xml:space="preserve">Ao analisarmos o quadro geral da humanidade, o que contemplamos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pt-PT"/>
        </w:rPr>
        <w:t>o cumprimento exato das predi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es de Jesus em Lucas 17:27 e 28,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Fonts w:ascii="Times New Roman" w:hAnsi="Times New Roman"/>
          <w:sz w:val="28"/>
          <w:szCs w:val="28"/>
          <w:rtl w:val="0"/>
          <w:lang w:val="pt-PT"/>
        </w:rPr>
        <w:t>As pessoas viviam comendo, bebendo, unindo-se em matrim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ô</w:t>
      </w:r>
      <w:r>
        <w:rPr>
          <w:rFonts w:ascii="Times New Roman" w:hAnsi="Times New Roman"/>
          <w:sz w:val="28"/>
          <w:szCs w:val="28"/>
          <w:rtl w:val="0"/>
          <w:lang w:val="pt-PT"/>
        </w:rPr>
        <w:t>nio e sendo prometidas em casamento. [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…</w:t>
      </w:r>
      <w:r>
        <w:rPr>
          <w:rFonts w:ascii="Times New Roman" w:hAnsi="Times New Roman"/>
          <w:sz w:val="28"/>
          <w:szCs w:val="28"/>
          <w:rtl w:val="0"/>
          <w:lang w:val="pt-PT"/>
        </w:rPr>
        <w:t>] Da mesma forma ocorreu nos dias de L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Fonts w:ascii="Times New Roman" w:hAnsi="Times New Roman"/>
          <w:sz w:val="28"/>
          <w:szCs w:val="28"/>
          <w:rtl w:val="0"/>
          <w:lang w:val="pt-PT"/>
        </w:rPr>
        <w:t>. O povo dedicava-se a comer e beber, comprar e vender, plantar e construir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”</w:t>
      </w:r>
      <w:r>
        <w:rPr>
          <w:rFonts w:ascii="Times New Roman" w:hAnsi="Times New Roman"/>
          <w:sz w:val="28"/>
          <w:szCs w:val="28"/>
          <w:rtl w:val="0"/>
          <w:lang w:val="pt-PT"/>
        </w:rPr>
        <w:t>. E, por outro lado, o que contemplamos s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Fonts w:ascii="Times New Roman" w:hAnsi="Times New Roman"/>
          <w:sz w:val="28"/>
          <w:szCs w:val="28"/>
          <w:rtl w:val="0"/>
          <w:lang w:val="pt-PT"/>
        </w:rPr>
        <w:t>o as mazelas resultantes desse estilo de vida: doen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Fonts w:ascii="Times New Roman" w:hAnsi="Times New Roman"/>
          <w:sz w:val="28"/>
          <w:szCs w:val="28"/>
          <w:rtl w:val="0"/>
          <w:lang w:val="pt-PT"/>
        </w:rPr>
        <w:t>as, pecado, sofrimento e morte. Essa condi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Fonts w:ascii="Times New Roman" w:hAnsi="Times New Roman"/>
          <w:sz w:val="28"/>
          <w:szCs w:val="28"/>
          <w:rtl w:val="0"/>
          <w:lang w:val="pt-PT"/>
        </w:rPr>
        <w:t>o de ignor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â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ncia quanto aos acontecimentos futuros e entrega total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à</w:t>
      </w:r>
      <w:r>
        <w:rPr>
          <w:rFonts w:ascii="Times New Roman" w:hAnsi="Times New Roman"/>
          <w:sz w:val="28"/>
          <w:szCs w:val="28"/>
          <w:rtl w:val="0"/>
          <w:lang w:val="pt-PT"/>
        </w:rPr>
        <w:t>s coisas terrenas exige da igreja um despertamento urgente, um reavivamento na prega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Fonts w:ascii="Times New Roman" w:hAnsi="Times New Roman"/>
          <w:sz w:val="28"/>
          <w:szCs w:val="28"/>
          <w:rtl w:val="0"/>
          <w:lang w:val="pt-PT"/>
        </w:rPr>
        <w:t>o do evangelho, para que apresentemos aos inadvertidos deste mundo o que est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á </w:t>
      </w:r>
      <w:r>
        <w:rPr>
          <w:rFonts w:ascii="Times New Roman" w:hAnsi="Times New Roman"/>
          <w:sz w:val="28"/>
          <w:szCs w:val="28"/>
          <w:rtl w:val="0"/>
          <w:lang w:val="pt-PT"/>
        </w:rPr>
        <w:t>prestes a ocorrer, e da necessidade urgente de preparo.</w:t>
      </w:r>
    </w:p>
    <w:p>
      <w:pPr>
        <w:pStyle w:val="Padrão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</w:rPr>
      </w:pP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 xml:space="preserve">Um reavivamento na colportagem </w:t>
      </w:r>
      <w:r>
        <w:rPr>
          <w:rFonts w:ascii="Avenir Next" w:hAnsi="Avenir Next" w:hint="default"/>
          <w:b w:val="1"/>
          <w:bCs w:val="1"/>
          <w:sz w:val="28"/>
          <w:szCs w:val="28"/>
          <w:rtl w:val="0"/>
          <w:lang w:val="pt-PT"/>
        </w:rPr>
        <w:t xml:space="preserve">é </w:t>
      </w: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>esperado por Deus desde h</w:t>
      </w:r>
      <w:r>
        <w:rPr>
          <w:rFonts w:ascii="Avenir Next" w:hAnsi="Avenir Next" w:hint="default"/>
          <w:b w:val="1"/>
          <w:bCs w:val="1"/>
          <w:sz w:val="28"/>
          <w:szCs w:val="28"/>
          <w:rtl w:val="0"/>
          <w:lang w:val="pt-PT"/>
        </w:rPr>
        <w:t xml:space="preserve">á </w:t>
      </w: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>muito. Voc</w:t>
      </w:r>
      <w:r>
        <w:rPr>
          <w:rFonts w:ascii="Avenir Next" w:hAnsi="Avenir Next" w:hint="default"/>
          <w:b w:val="1"/>
          <w:bCs w:val="1"/>
          <w:sz w:val="28"/>
          <w:szCs w:val="28"/>
          <w:rtl w:val="0"/>
          <w:lang w:val="pt-PT"/>
        </w:rPr>
        <w:t>ê</w:t>
      </w: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>s sabem por qu</w:t>
      </w:r>
      <w:r>
        <w:rPr>
          <w:rFonts w:ascii="Avenir Next" w:hAnsi="Avenir Next" w:hint="default"/>
          <w:b w:val="1"/>
          <w:bCs w:val="1"/>
          <w:sz w:val="28"/>
          <w:szCs w:val="28"/>
          <w:rtl w:val="0"/>
          <w:lang w:val="pt-PT"/>
        </w:rPr>
        <w:t>ê</w:t>
      </w: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>? Como resultado desse reavivamento, ver</w:t>
      </w:r>
      <w:r>
        <w:rPr>
          <w:rFonts w:ascii="Avenir Next" w:hAnsi="Avenir Next" w:hint="default"/>
          <w:b w:val="1"/>
          <w:bCs w:val="1"/>
          <w:sz w:val="28"/>
          <w:szCs w:val="28"/>
          <w:rtl w:val="0"/>
          <w:lang w:val="pt-PT"/>
        </w:rPr>
        <w:t>í</w:t>
      </w: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>amos:</w:t>
      </w: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caps w:val="1"/>
          <w:sz w:val="28"/>
          <w:szCs w:val="28"/>
        </w:rPr>
      </w:pP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caps w:val="1"/>
          <w:sz w:val="28"/>
          <w:szCs w:val="28"/>
        </w:rPr>
      </w:pPr>
      <w:r>
        <w:rPr>
          <w:rFonts w:ascii="Avenir Next" w:hAnsi="Avenir Next"/>
          <w:b w:val="1"/>
          <w:bCs w:val="1"/>
          <w:caps w:val="1"/>
          <w:sz w:val="28"/>
          <w:szCs w:val="28"/>
          <w:rtl w:val="0"/>
          <w:lang w:val="pt-PT"/>
        </w:rPr>
        <w:t xml:space="preserve"> 1 - a igreja despertar e resplandecer</w:t>
      </w:r>
    </w:p>
    <w:p>
      <w:pPr>
        <w:pStyle w:val="Padrão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Fonts w:ascii="Times New Roman" w:hAnsi="Times New Roman"/>
          <w:sz w:val="28"/>
          <w:szCs w:val="28"/>
          <w:rtl w:val="0"/>
          <w:lang w:val="pt-PT"/>
        </w:rPr>
        <w:t>P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õ</w:t>
      </w:r>
      <w:r>
        <w:rPr>
          <w:rFonts w:ascii="Times New Roman" w:hAnsi="Times New Roman"/>
          <w:sz w:val="28"/>
          <w:szCs w:val="28"/>
          <w:rtl w:val="0"/>
          <w:lang w:val="pt-PT"/>
        </w:rPr>
        <w:t>e-te em p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! Levanta-te e resplandece, porquanto a tua luz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pt-PT"/>
        </w:rPr>
        <w:t>chegada, e a Gl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Fonts w:ascii="Times New Roman" w:hAnsi="Times New Roman"/>
          <w:sz w:val="28"/>
          <w:szCs w:val="28"/>
          <w:rtl w:val="0"/>
          <w:lang w:val="pt-PT"/>
        </w:rPr>
        <w:t>ria de Jeov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á </w:t>
      </w:r>
      <w:r>
        <w:rPr>
          <w:rFonts w:ascii="Times New Roman" w:hAnsi="Times New Roman"/>
          <w:sz w:val="28"/>
          <w:szCs w:val="28"/>
          <w:rtl w:val="0"/>
          <w:lang w:val="pt-PT"/>
        </w:rPr>
        <w:t>raia sobre ti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” </w:t>
      </w:r>
      <w:r>
        <w:rPr>
          <w:rFonts w:ascii="Times New Roman" w:hAnsi="Times New Roman"/>
          <w:sz w:val="28"/>
          <w:szCs w:val="28"/>
          <w:rtl w:val="0"/>
          <w:lang w:val="pt-PT"/>
        </w:rPr>
        <w:t>(Isa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Fonts w:ascii="Times New Roman" w:hAnsi="Times New Roman"/>
          <w:sz w:val="28"/>
          <w:szCs w:val="28"/>
          <w:rtl w:val="0"/>
          <w:lang w:val="pt-PT"/>
        </w:rPr>
        <w:t>as 60:1 King James Version).</w:t>
      </w: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Fonts w:ascii="Times New Roman" w:hAnsi="Times New Roman"/>
          <w:sz w:val="28"/>
          <w:szCs w:val="28"/>
          <w:rtl w:val="0"/>
          <w:lang w:val="pt-PT"/>
        </w:rPr>
        <w:t>Nossos membros da igreja devem levantar-se e resplandecer. [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…</w:t>
      </w:r>
      <w:r>
        <w:rPr>
          <w:rFonts w:ascii="Times New Roman" w:hAnsi="Times New Roman"/>
          <w:sz w:val="28"/>
          <w:szCs w:val="28"/>
          <w:rtl w:val="0"/>
          <w:lang w:val="pt-PT"/>
        </w:rPr>
        <w:t>] Despertem de seu sono os que conhecem a verdade e fa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Fonts w:ascii="Times New Roman" w:hAnsi="Times New Roman"/>
          <w:sz w:val="28"/>
          <w:szCs w:val="28"/>
          <w:rtl w:val="0"/>
          <w:lang w:val="pt-PT"/>
        </w:rPr>
        <w:t>am todo esfor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Fonts w:ascii="Times New Roman" w:hAnsi="Times New Roman"/>
          <w:sz w:val="28"/>
          <w:szCs w:val="28"/>
          <w:rtl w:val="0"/>
          <w:lang w:val="pt-PT"/>
        </w:rPr>
        <w:t>o para atingir o povo onde est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Fonts w:ascii="Times New Roman" w:hAnsi="Times New Roman"/>
          <w:sz w:val="28"/>
          <w:szCs w:val="28"/>
          <w:rtl w:val="0"/>
          <w:lang w:val="pt-PT"/>
        </w:rPr>
        <w:t>. A obra do Senhor n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Fonts w:ascii="Times New Roman" w:hAnsi="Times New Roman"/>
          <w:sz w:val="28"/>
          <w:szCs w:val="28"/>
          <w:rtl w:val="0"/>
          <w:lang w:val="pt-PT"/>
        </w:rPr>
        <w:t>o deve, por mais tempo, ser negligenciada por n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Fonts w:ascii="Times New Roman" w:hAnsi="Times New Roman"/>
          <w:sz w:val="28"/>
          <w:szCs w:val="28"/>
          <w:rtl w:val="0"/>
          <w:lang w:val="pt-PT"/>
        </w:rPr>
        <w:t>s e feita inferior aos interesses mundanos. N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Fonts w:ascii="Times New Roman" w:hAnsi="Times New Roman"/>
          <w:sz w:val="28"/>
          <w:szCs w:val="28"/>
          <w:rtl w:val="0"/>
          <w:lang w:val="pt-PT"/>
        </w:rPr>
        <w:t>o temos tempo para estar ociosos e desanimados. O evangelho tem de ser proclamado a todo o mundo. As publica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Fonts w:ascii="Times New Roman" w:hAnsi="Times New Roman"/>
          <w:sz w:val="28"/>
          <w:szCs w:val="28"/>
          <w:rtl w:val="0"/>
          <w:lang w:val="pt-PT"/>
        </w:rPr>
        <w:t>es que cont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Fonts w:ascii="Times New Roman" w:hAnsi="Times New Roman"/>
          <w:sz w:val="28"/>
          <w:szCs w:val="28"/>
          <w:rtl w:val="0"/>
          <w:lang w:val="pt-PT"/>
        </w:rPr>
        <w:t>m a luz da verdade presente devem ir a todos os lugares.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” — </w:t>
      </w:r>
      <w:r>
        <w:rPr>
          <w:rFonts w:ascii="Avenir Next" w:hAnsi="Avenir Next"/>
          <w:i w:val="1"/>
          <w:iCs w:val="1"/>
          <w:sz w:val="28"/>
          <w:szCs w:val="28"/>
          <w:rtl w:val="0"/>
          <w:lang w:val="pt-PT"/>
        </w:rPr>
        <w:t>O colportor evangelista</w:t>
      </w:r>
      <w:r>
        <w:rPr>
          <w:rFonts w:ascii="Times New Roman" w:hAnsi="Times New Roman"/>
          <w:sz w:val="28"/>
          <w:szCs w:val="28"/>
          <w:rtl w:val="0"/>
          <w:lang w:val="pt-PT"/>
        </w:rPr>
        <w:t>, p. 17</w:t>
      </w: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</w:rPr>
      </w:pP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</w:rPr>
      </w:pP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>Como resultado de um reavivamento na colportagem, ver</w:t>
      </w:r>
      <w:r>
        <w:rPr>
          <w:rFonts w:ascii="Avenir Next" w:hAnsi="Avenir Next" w:hint="default"/>
          <w:b w:val="1"/>
          <w:bCs w:val="1"/>
          <w:sz w:val="28"/>
          <w:szCs w:val="28"/>
          <w:rtl w:val="0"/>
          <w:lang w:val="pt-PT"/>
        </w:rPr>
        <w:t>í</w:t>
      </w: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>amos:</w:t>
      </w: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caps w:val="1"/>
          <w:sz w:val="28"/>
          <w:szCs w:val="28"/>
        </w:rPr>
      </w:pP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caps w:val="1"/>
          <w:sz w:val="28"/>
          <w:szCs w:val="28"/>
        </w:rPr>
      </w:pPr>
      <w:r>
        <w:rPr>
          <w:rFonts w:ascii="Avenir Next" w:hAnsi="Avenir Next"/>
          <w:b w:val="1"/>
          <w:bCs w:val="1"/>
          <w:caps w:val="1"/>
          <w:sz w:val="28"/>
          <w:szCs w:val="28"/>
          <w:rtl w:val="0"/>
          <w:lang w:val="pt-PT"/>
        </w:rPr>
        <w:t xml:space="preserve">2 - o Evangelho sendo espalhado </w:t>
      </w:r>
    </w:p>
    <w:p>
      <w:pPr>
        <w:pStyle w:val="Padrão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Fonts w:ascii="Times New Roman" w:hAnsi="Times New Roman"/>
          <w:sz w:val="28"/>
          <w:szCs w:val="28"/>
          <w:rtl w:val="0"/>
          <w:lang w:val="pt-PT"/>
        </w:rPr>
        <w:t>Reparte com sete e ainda com oito, porque n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Fonts w:ascii="Times New Roman" w:hAnsi="Times New Roman"/>
          <w:sz w:val="28"/>
          <w:szCs w:val="28"/>
          <w:rtl w:val="0"/>
          <w:lang w:val="pt-PT"/>
        </w:rPr>
        <w:t>o sabes que mal sobrevir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á à </w:t>
      </w:r>
      <w:r>
        <w:rPr>
          <w:rFonts w:ascii="Times New Roman" w:hAnsi="Times New Roman"/>
          <w:sz w:val="28"/>
          <w:szCs w:val="28"/>
          <w:rtl w:val="0"/>
          <w:lang w:val="pt-PT"/>
        </w:rPr>
        <w:t>Terra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”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(Eclesiastes 11:2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— </w:t>
      </w:r>
      <w:r>
        <w:rPr>
          <w:rFonts w:ascii="Times New Roman" w:hAnsi="Times New Roman"/>
          <w:sz w:val="28"/>
          <w:szCs w:val="28"/>
          <w:rtl w:val="0"/>
          <w:lang w:val="pt-PT"/>
        </w:rPr>
        <w:t>Almeida, Revista e Atualizada, 1993).</w:t>
      </w: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adrão A"/>
        <w:ind w:firstLine="567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Fonts w:ascii="Times New Roman" w:hAnsi="Times New Roman"/>
          <w:sz w:val="28"/>
          <w:szCs w:val="28"/>
          <w:rtl w:val="0"/>
          <w:lang w:val="pt-PT"/>
        </w:rPr>
        <w:t>O setor de publica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çõ</w:t>
      </w:r>
      <w:r>
        <w:rPr>
          <w:rFonts w:ascii="Times New Roman" w:hAnsi="Times New Roman"/>
          <w:sz w:val="28"/>
          <w:szCs w:val="28"/>
          <w:rtl w:val="0"/>
          <w:lang w:val="pt-PT"/>
        </w:rPr>
        <w:t>es de nossa causa tem muito que ver com nosso poder. [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…</w:t>
      </w:r>
      <w:r>
        <w:rPr>
          <w:rFonts w:ascii="Times New Roman" w:hAnsi="Times New Roman"/>
          <w:sz w:val="28"/>
          <w:szCs w:val="28"/>
          <w:rtl w:val="0"/>
          <w:lang w:val="pt-PT"/>
        </w:rPr>
        <w:t>] Se nossos homens associados a atividades de livros fizerem fielmente sua parte, eu sei, pela luz que me tem sido dada por Deus, que o conhecimento da verdade presente ser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á </w:t>
      </w:r>
      <w:r>
        <w:rPr>
          <w:rFonts w:ascii="Times New Roman" w:hAnsi="Times New Roman"/>
          <w:sz w:val="28"/>
          <w:szCs w:val="28"/>
          <w:rtl w:val="0"/>
          <w:lang w:val="pt-PT"/>
        </w:rPr>
        <w:t>dobrado e triplicado.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” — </w:t>
      </w:r>
      <w:r>
        <w:rPr>
          <w:rFonts w:ascii="Avenir Next" w:hAnsi="Avenir Next"/>
          <w:i w:val="1"/>
          <w:iCs w:val="1"/>
          <w:sz w:val="28"/>
          <w:szCs w:val="28"/>
          <w:rtl w:val="0"/>
          <w:lang w:val="pt-PT"/>
        </w:rPr>
        <w:t>Ibidem</w:t>
      </w:r>
      <w:r>
        <w:rPr>
          <w:rFonts w:ascii="Times New Roman" w:hAnsi="Times New Roman"/>
          <w:sz w:val="28"/>
          <w:szCs w:val="28"/>
          <w:rtl w:val="0"/>
          <w:lang w:val="pt-PT"/>
        </w:rPr>
        <w:t>, p. 148.</w:t>
      </w: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Fonts w:ascii="Times New Roman" w:hAnsi="Times New Roman"/>
          <w:sz w:val="28"/>
          <w:szCs w:val="28"/>
          <w:rtl w:val="0"/>
          <w:lang w:val="pt-PT"/>
        </w:rPr>
        <w:t>Deus convida a obreiros de cada igreja entre n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Fonts w:ascii="Times New Roman" w:hAnsi="Times New Roman"/>
          <w:sz w:val="28"/>
          <w:szCs w:val="28"/>
          <w:rtl w:val="0"/>
          <w:lang w:val="pt-PT"/>
        </w:rPr>
        <w:t>s, para que entrem em Seu servi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Fonts w:ascii="Times New Roman" w:hAnsi="Times New Roman"/>
          <w:sz w:val="28"/>
          <w:szCs w:val="28"/>
          <w:rtl w:val="0"/>
          <w:lang w:val="pt-PT"/>
        </w:rPr>
        <w:t>o como colportores evangelistas. Deus ama Sua igreja. Se os membros desejarem fazer Sua vontade, se se esfor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Fonts w:ascii="Times New Roman" w:hAnsi="Times New Roman"/>
          <w:sz w:val="28"/>
          <w:szCs w:val="28"/>
          <w:rtl w:val="0"/>
          <w:lang w:val="pt-PT"/>
        </w:rPr>
        <w:t>arem por repartir a luz aos que se encontram em trevas, Ele aben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Fonts w:ascii="Times New Roman" w:hAnsi="Times New Roman"/>
          <w:sz w:val="28"/>
          <w:szCs w:val="28"/>
          <w:rtl w:val="0"/>
          <w:lang w:val="pt-PT"/>
        </w:rPr>
        <w:t>oar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á </w:t>
      </w:r>
      <w:r>
        <w:rPr>
          <w:rFonts w:ascii="Times New Roman" w:hAnsi="Times New Roman"/>
          <w:sz w:val="28"/>
          <w:szCs w:val="28"/>
          <w:rtl w:val="0"/>
          <w:lang w:val="pt-PT"/>
        </w:rPr>
        <w:t>em grande medida seus esfor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</w:t>
      </w:r>
      <w:r>
        <w:rPr>
          <w:rFonts w:ascii="Times New Roman" w:hAnsi="Times New Roman"/>
          <w:sz w:val="28"/>
          <w:szCs w:val="28"/>
          <w:rtl w:val="0"/>
          <w:lang w:val="pt-PT"/>
        </w:rPr>
        <w:t>os. [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…</w:t>
      </w:r>
      <w:r>
        <w:rPr>
          <w:rFonts w:ascii="Times New Roman" w:hAnsi="Times New Roman"/>
          <w:sz w:val="28"/>
          <w:szCs w:val="28"/>
          <w:rtl w:val="0"/>
          <w:lang w:val="pt-PT"/>
        </w:rPr>
        <w:t>] Por meio de sua fiel ministra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o, 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uma multid</w:t>
      </w:r>
      <w:r>
        <w:rPr>
          <w:rFonts w:ascii="Avenir Next" w:hAnsi="Avenir Next" w:hint="default"/>
          <w:i w:val="1"/>
          <w:iCs w:val="1"/>
          <w:sz w:val="28"/>
          <w:szCs w:val="28"/>
          <w:u w:val="none"/>
          <w:rtl w:val="0"/>
          <w:lang w:val="pt-PT"/>
        </w:rPr>
        <w:t>ã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o que ningu</w:t>
      </w:r>
      <w:r>
        <w:rPr>
          <w:rFonts w:ascii="Avenir Next" w:hAnsi="Avenir Next" w:hint="default"/>
          <w:i w:val="1"/>
          <w:iCs w:val="1"/>
          <w:sz w:val="28"/>
          <w:szCs w:val="28"/>
          <w:u w:val="none"/>
          <w:rtl w:val="0"/>
          <w:lang w:val="pt-PT"/>
        </w:rPr>
        <w:t>é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m poder</w:t>
      </w:r>
      <w:r>
        <w:rPr>
          <w:rFonts w:ascii="Avenir Next" w:hAnsi="Avenir Next" w:hint="default"/>
          <w:i w:val="1"/>
          <w:iCs w:val="1"/>
          <w:sz w:val="28"/>
          <w:szCs w:val="28"/>
          <w:u w:val="none"/>
          <w:rtl w:val="0"/>
          <w:lang w:val="pt-PT"/>
        </w:rPr>
        <w:t xml:space="preserve">á 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enumerar se tornar</w:t>
      </w:r>
      <w:r>
        <w:rPr>
          <w:rFonts w:ascii="Avenir Next" w:hAnsi="Avenir Next" w:hint="default"/>
          <w:i w:val="1"/>
          <w:iCs w:val="1"/>
          <w:sz w:val="28"/>
          <w:szCs w:val="28"/>
          <w:u w:val="none"/>
          <w:rtl w:val="0"/>
          <w:lang w:val="pt-PT"/>
        </w:rPr>
        <w:t xml:space="preserve">á 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filhos de Deus</w:t>
      </w:r>
      <w:r>
        <w:rPr>
          <w:rFonts w:ascii="Times New Roman" w:hAnsi="Times New Roman"/>
          <w:sz w:val="28"/>
          <w:szCs w:val="28"/>
          <w:rtl w:val="0"/>
          <w:lang w:val="pt-PT"/>
        </w:rPr>
        <w:t>, capacitados para a eterna gl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Fonts w:ascii="Times New Roman" w:hAnsi="Times New Roman"/>
          <w:sz w:val="28"/>
          <w:szCs w:val="28"/>
          <w:rtl w:val="0"/>
          <w:lang w:val="pt-PT"/>
        </w:rPr>
        <w:t>ria.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” — </w:t>
      </w:r>
      <w:r>
        <w:rPr>
          <w:rFonts w:ascii="Avenir Next" w:hAnsi="Avenir Next"/>
          <w:i w:val="1"/>
          <w:iCs w:val="1"/>
          <w:sz w:val="28"/>
          <w:szCs w:val="28"/>
          <w:rtl w:val="0"/>
          <w:lang w:val="pt-PT"/>
        </w:rPr>
        <w:t xml:space="preserve">Ibidem,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p. 20 </w:t>
      </w:r>
    </w:p>
    <w:p>
      <w:pPr>
        <w:pStyle w:val="Padrão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</w:rPr>
      </w:pP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>Como resultado de um reavivamento na colportagem, ver</w:t>
      </w:r>
      <w:r>
        <w:rPr>
          <w:rFonts w:ascii="Avenir Next" w:hAnsi="Avenir Next" w:hint="default"/>
          <w:b w:val="1"/>
          <w:bCs w:val="1"/>
          <w:sz w:val="28"/>
          <w:szCs w:val="28"/>
          <w:rtl w:val="0"/>
          <w:lang w:val="pt-PT"/>
        </w:rPr>
        <w:t>í</w:t>
      </w: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>amos:</w:t>
      </w: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caps w:val="1"/>
          <w:sz w:val="28"/>
          <w:szCs w:val="28"/>
        </w:rPr>
      </w:pP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caps w:val="1"/>
          <w:sz w:val="28"/>
          <w:szCs w:val="28"/>
        </w:rPr>
      </w:pPr>
      <w:r>
        <w:rPr>
          <w:rFonts w:ascii="Avenir Next" w:hAnsi="Avenir Next"/>
          <w:b w:val="1"/>
          <w:bCs w:val="1"/>
          <w:caps w:val="1"/>
          <w:sz w:val="28"/>
          <w:szCs w:val="28"/>
          <w:rtl w:val="0"/>
          <w:lang w:val="pt-PT"/>
        </w:rPr>
        <w:t>3 - o esp</w:t>
      </w:r>
      <w:r>
        <w:rPr>
          <w:rFonts w:ascii="Avenir Next" w:hAnsi="Avenir Next" w:hint="default"/>
          <w:b w:val="1"/>
          <w:bCs w:val="1"/>
          <w:caps w:val="1"/>
          <w:sz w:val="28"/>
          <w:szCs w:val="28"/>
          <w:rtl w:val="0"/>
          <w:lang w:val="pt-PT"/>
        </w:rPr>
        <w:t>í</w:t>
      </w:r>
      <w:r>
        <w:rPr>
          <w:rFonts w:ascii="Avenir Next" w:hAnsi="Avenir Next"/>
          <w:b w:val="1"/>
          <w:bCs w:val="1"/>
          <w:caps w:val="1"/>
          <w:sz w:val="28"/>
          <w:szCs w:val="28"/>
          <w:rtl w:val="0"/>
          <w:lang w:val="pt-PT"/>
        </w:rPr>
        <w:t xml:space="preserve">rito  santo sendo concedido em plenitude </w:t>
      </w:r>
      <w:r>
        <w:rPr>
          <w:rFonts w:ascii="Avenir Next" w:hAnsi="Avenir Next" w:hint="default"/>
          <w:b w:val="1"/>
          <w:bCs w:val="1"/>
          <w:caps w:val="1"/>
          <w:sz w:val="28"/>
          <w:szCs w:val="28"/>
          <w:rtl w:val="0"/>
          <w:lang w:val="pt-PT"/>
        </w:rPr>
        <w:t xml:space="preserve">à </w:t>
      </w:r>
      <w:r>
        <w:rPr>
          <w:rFonts w:ascii="Avenir Next" w:hAnsi="Avenir Next"/>
          <w:b w:val="1"/>
          <w:bCs w:val="1"/>
          <w:caps w:val="1"/>
          <w:sz w:val="28"/>
          <w:szCs w:val="28"/>
          <w:rtl w:val="0"/>
          <w:lang w:val="pt-PT"/>
        </w:rPr>
        <w:t xml:space="preserve">Igreja </w:t>
      </w:r>
    </w:p>
    <w:p>
      <w:pPr>
        <w:pStyle w:val="Padrão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pt-PT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pt-PT"/>
        </w:rPr>
        <w:t>Ora, se v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pt-PT"/>
        </w:rPr>
        <w:t>ó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pt-PT"/>
        </w:rPr>
        <w:t xml:space="preserve">s, apesar de serdes maus, sabeis dar o que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pt-PT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pt-PT"/>
        </w:rPr>
        <w:t>bom aos vossos filhos, quanto mais o Pai que est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pt-PT"/>
        </w:rPr>
        <w:t>nos c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pt-PT"/>
        </w:rPr>
        <w:t>us dar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pt-PT"/>
        </w:rPr>
        <w:t>o Esp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pt-PT"/>
        </w:rPr>
        <w:t xml:space="preserve">rito Santo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pt-PT"/>
        </w:rPr>
        <w:t>à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pt-PT"/>
        </w:rPr>
        <w:t>queles que Lho pedirem!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pt-PT"/>
        </w:rPr>
        <w:t xml:space="preserve">”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pt-PT"/>
        </w:rPr>
        <w:t>(Lucas 11:13 King James Version).</w:t>
      </w: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Fonts w:ascii="Times New Roman" w:hAnsi="Times New Roman"/>
          <w:sz w:val="28"/>
          <w:szCs w:val="28"/>
          <w:rtl w:val="0"/>
          <w:lang w:val="pt-PT"/>
        </w:rPr>
        <w:t>O grande derramamento do Esp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í</w:t>
      </w:r>
      <w:r>
        <w:rPr>
          <w:rFonts w:ascii="Times New Roman" w:hAnsi="Times New Roman"/>
          <w:sz w:val="28"/>
          <w:szCs w:val="28"/>
          <w:rtl w:val="0"/>
          <w:lang w:val="pt-PT"/>
        </w:rPr>
        <w:t>rito de Deus, que ilumina o mundo inteiro com a Sua gl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Fonts w:ascii="Times New Roman" w:hAnsi="Times New Roman"/>
          <w:sz w:val="28"/>
          <w:szCs w:val="28"/>
          <w:rtl w:val="0"/>
          <w:lang w:val="pt-PT"/>
        </w:rPr>
        <w:t>ria, n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Fonts w:ascii="Times New Roman" w:hAnsi="Times New Roman"/>
          <w:sz w:val="28"/>
          <w:szCs w:val="28"/>
          <w:rtl w:val="0"/>
          <w:lang w:val="pt-PT"/>
        </w:rPr>
        <w:t>o se dar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á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sem que tenhamos um povo esclarecido, 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que saiba por experi</w:t>
      </w:r>
      <w:r>
        <w:rPr>
          <w:rFonts w:ascii="Avenir Next" w:hAnsi="Avenir Next" w:hint="default"/>
          <w:i w:val="1"/>
          <w:iCs w:val="1"/>
          <w:sz w:val="28"/>
          <w:szCs w:val="28"/>
          <w:u w:val="none"/>
          <w:rtl w:val="0"/>
          <w:lang w:val="pt-PT"/>
        </w:rPr>
        <w:t>ê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ncia pr</w:t>
      </w:r>
      <w:r>
        <w:rPr>
          <w:rFonts w:ascii="Avenir Next" w:hAnsi="Avenir Next" w:hint="default"/>
          <w:i w:val="1"/>
          <w:iCs w:val="1"/>
          <w:sz w:val="28"/>
          <w:szCs w:val="28"/>
          <w:u w:val="none"/>
          <w:rtl w:val="0"/>
          <w:lang w:val="pt-PT"/>
        </w:rPr>
        <w:t>ó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pria o que significa ser colaborador de Deus.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 Quando nossa </w:t>
      </w:r>
      <w:r>
        <w:rPr>
          <w:rFonts w:ascii="Times New Roman" w:hAnsi="Times New Roman"/>
          <w:sz w:val="28"/>
          <w:szCs w:val="28"/>
          <w:u w:val="none"/>
          <w:rtl w:val="0"/>
          <w:lang w:val="pt-PT"/>
        </w:rPr>
        <w:t>consagra</w:t>
      </w:r>
      <w:r>
        <w:rPr>
          <w:rFonts w:ascii="Times New Roman" w:hAnsi="Times New Roman" w:hint="default"/>
          <w:sz w:val="28"/>
          <w:szCs w:val="28"/>
          <w:u w:val="none"/>
          <w:rtl w:val="0"/>
          <w:lang w:val="pt-PT"/>
        </w:rPr>
        <w:t>çã</w:t>
      </w:r>
      <w:r>
        <w:rPr>
          <w:rFonts w:ascii="Times New Roman" w:hAnsi="Times New Roman"/>
          <w:sz w:val="28"/>
          <w:szCs w:val="28"/>
          <w:u w:val="none"/>
          <w:rtl w:val="0"/>
          <w:lang w:val="pt-PT"/>
        </w:rPr>
        <w:t>o ao servi</w:t>
      </w:r>
      <w:r>
        <w:rPr>
          <w:rFonts w:ascii="Times New Roman" w:hAnsi="Times New Roman" w:hint="default"/>
          <w:sz w:val="28"/>
          <w:szCs w:val="28"/>
          <w:u w:val="none"/>
          <w:rtl w:val="0"/>
          <w:lang w:val="pt-PT"/>
        </w:rPr>
        <w:t>ç</w:t>
      </w:r>
      <w:r>
        <w:rPr>
          <w:rFonts w:ascii="Times New Roman" w:hAnsi="Times New Roman"/>
          <w:sz w:val="28"/>
          <w:szCs w:val="28"/>
          <w:u w:val="none"/>
          <w:rtl w:val="0"/>
          <w:lang w:val="pt-PT"/>
        </w:rPr>
        <w:t xml:space="preserve">o de Cristo 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for completa e de todo o cora</w:t>
      </w:r>
      <w:r>
        <w:rPr>
          <w:rFonts w:ascii="Avenir Next" w:hAnsi="Avenir Next" w:hint="default"/>
          <w:i w:val="1"/>
          <w:iCs w:val="1"/>
          <w:sz w:val="28"/>
          <w:szCs w:val="28"/>
          <w:u w:val="none"/>
          <w:rtl w:val="0"/>
          <w:lang w:val="pt-PT"/>
        </w:rPr>
        <w:t>çã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o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, </w:t>
      </w:r>
      <w:r>
        <w:rPr>
          <w:rFonts w:ascii="Times New Roman" w:hAnsi="Times New Roman"/>
          <w:sz w:val="28"/>
          <w:szCs w:val="28"/>
          <w:u w:val="none"/>
          <w:rtl w:val="0"/>
          <w:lang w:val="pt-PT"/>
        </w:rPr>
        <w:t>Deus reconhecer</w:t>
      </w:r>
      <w:r>
        <w:rPr>
          <w:rFonts w:ascii="Times New Roman" w:hAnsi="Times New Roman" w:hint="default"/>
          <w:sz w:val="28"/>
          <w:szCs w:val="28"/>
          <w:u w:val="none"/>
          <w:rtl w:val="0"/>
          <w:lang w:val="pt-PT"/>
        </w:rPr>
        <w:t>á</w:t>
      </w:r>
      <w:r>
        <w:rPr>
          <w:rFonts w:ascii="Times New Roman" w:hAnsi="Times New Roman"/>
          <w:sz w:val="28"/>
          <w:szCs w:val="28"/>
          <w:u w:val="single"/>
          <w:rtl w:val="0"/>
          <w:lang w:val="pt-PT"/>
        </w:rPr>
        <w:t xml:space="preserve"> 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esse fato mediante um derramamento, sem medida, de Seu Esp</w:t>
      </w:r>
      <w:r>
        <w:rPr>
          <w:rFonts w:ascii="Avenir Next" w:hAnsi="Avenir Next" w:hint="default"/>
          <w:i w:val="1"/>
          <w:iCs w:val="1"/>
          <w:sz w:val="28"/>
          <w:szCs w:val="28"/>
          <w:u w:val="none"/>
          <w:rtl w:val="0"/>
          <w:lang w:val="pt-PT"/>
        </w:rPr>
        <w:t>í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rito</w:t>
      </w:r>
      <w:r>
        <w:rPr>
          <w:rFonts w:ascii="Avenir Next" w:hAnsi="Avenir Next"/>
          <w:i w:val="1"/>
          <w:iCs w:val="1"/>
          <w:sz w:val="28"/>
          <w:szCs w:val="28"/>
          <w:rtl w:val="0"/>
          <w:lang w:val="pt-PT"/>
        </w:rPr>
        <w:t xml:space="preserve">; 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mas isso n</w:t>
      </w:r>
      <w:r>
        <w:rPr>
          <w:rFonts w:ascii="Avenir Next" w:hAnsi="Avenir Next" w:hint="default"/>
          <w:i w:val="1"/>
          <w:iCs w:val="1"/>
          <w:sz w:val="28"/>
          <w:szCs w:val="28"/>
          <w:u w:val="none"/>
          <w:rtl w:val="0"/>
          <w:lang w:val="pt-PT"/>
        </w:rPr>
        <w:t>ã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o ocorrer</w:t>
      </w:r>
      <w:r>
        <w:rPr>
          <w:rFonts w:ascii="Avenir Next" w:hAnsi="Avenir Next" w:hint="default"/>
          <w:i w:val="1"/>
          <w:iCs w:val="1"/>
          <w:sz w:val="28"/>
          <w:szCs w:val="28"/>
          <w:u w:val="none"/>
          <w:rtl w:val="0"/>
          <w:lang w:val="pt-PT"/>
        </w:rPr>
        <w:t xml:space="preserve">á 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enquanto a maior parte dos membros da igreja n</w:t>
      </w:r>
      <w:r>
        <w:rPr>
          <w:rFonts w:ascii="Avenir Next" w:hAnsi="Avenir Next" w:hint="default"/>
          <w:i w:val="1"/>
          <w:iCs w:val="1"/>
          <w:sz w:val="28"/>
          <w:szCs w:val="28"/>
          <w:u w:val="none"/>
          <w:rtl w:val="0"/>
          <w:lang w:val="pt-PT"/>
        </w:rPr>
        <w:t>ã</w:t>
      </w:r>
      <w:r>
        <w:rPr>
          <w:rFonts w:ascii="Avenir Next" w:hAnsi="Avenir Next"/>
          <w:i w:val="1"/>
          <w:iCs w:val="1"/>
          <w:sz w:val="28"/>
          <w:szCs w:val="28"/>
          <w:u w:val="none"/>
          <w:rtl w:val="0"/>
          <w:lang w:val="pt-PT"/>
        </w:rPr>
        <w:t>o forem cooperadores de Deus</w:t>
      </w:r>
      <w:r>
        <w:rPr>
          <w:rFonts w:ascii="Avenir Next" w:hAnsi="Avenir Next"/>
          <w:i w:val="1"/>
          <w:iCs w:val="1"/>
          <w:sz w:val="28"/>
          <w:szCs w:val="28"/>
          <w:rtl w:val="0"/>
          <w:lang w:val="pt-PT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” — </w:t>
      </w:r>
      <w:r>
        <w:rPr>
          <w:rFonts w:ascii="Avenir Next" w:hAnsi="Avenir Next"/>
          <w:i w:val="1"/>
          <w:iCs w:val="1"/>
          <w:sz w:val="28"/>
          <w:szCs w:val="28"/>
          <w:rtl w:val="0"/>
          <w:lang w:val="pt-PT"/>
        </w:rPr>
        <w:t>E recebereis poder,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 p. 310. </w:t>
      </w: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caps w:val="1"/>
          <w:sz w:val="28"/>
          <w:szCs w:val="28"/>
        </w:rPr>
      </w:pP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</w:rPr>
      </w:pP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>Como resultado de um reavivamento na colportagem, ver</w:t>
      </w:r>
      <w:r>
        <w:rPr>
          <w:rFonts w:ascii="Avenir Next" w:hAnsi="Avenir Next" w:hint="default"/>
          <w:b w:val="1"/>
          <w:bCs w:val="1"/>
          <w:sz w:val="28"/>
          <w:szCs w:val="28"/>
          <w:rtl w:val="0"/>
          <w:lang w:val="pt-PT"/>
        </w:rPr>
        <w:t>í</w:t>
      </w: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>amos:</w:t>
      </w: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caps w:val="1"/>
          <w:sz w:val="28"/>
          <w:szCs w:val="28"/>
        </w:rPr>
      </w:pP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caps w:val="1"/>
          <w:sz w:val="28"/>
          <w:szCs w:val="28"/>
        </w:rPr>
      </w:pPr>
      <w:r>
        <w:rPr>
          <w:rFonts w:ascii="Avenir Next" w:hAnsi="Avenir Next"/>
          <w:b w:val="1"/>
          <w:bCs w:val="1"/>
          <w:caps w:val="1"/>
          <w:sz w:val="28"/>
          <w:szCs w:val="28"/>
          <w:rtl w:val="0"/>
          <w:lang w:val="pt-PT"/>
        </w:rPr>
        <w:t xml:space="preserve">4 - a terra iluminada com o conhecimento de deus  </w:t>
      </w: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pt-PT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pt-PT"/>
        </w:rPr>
        <w:t>Passados esses acontecimentos, vi descer do C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pt-PT"/>
        </w:rPr>
        <w:t>u outro anjo, que possu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pt-PT"/>
        </w:rPr>
        <w:t>a grande autoridade, e a Terra se iluminou com o seu esplendor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pt-PT"/>
        </w:rPr>
        <w:t xml:space="preserve">”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pt-PT"/>
        </w:rPr>
        <w:t xml:space="preserve">(Apocalipse 18:1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pt-PT"/>
        </w:rPr>
        <w:t xml:space="preserve">—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pt-PT"/>
        </w:rPr>
        <w:t>King James Version).</w:t>
      </w:r>
    </w:p>
    <w:p>
      <w:pPr>
        <w:pStyle w:val="Padrão A"/>
        <w:ind w:firstLine="567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Fonts w:ascii="Times New Roman" w:hAnsi="Times New Roman"/>
          <w:sz w:val="28"/>
          <w:szCs w:val="28"/>
          <w:rtl w:val="0"/>
          <w:lang w:val="pt-PT"/>
        </w:rPr>
        <w:t>O mundo deve receber a luz da verdade por meio do minist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Fonts w:ascii="Times New Roman" w:hAnsi="Times New Roman"/>
          <w:sz w:val="28"/>
          <w:szCs w:val="28"/>
          <w:rtl w:val="0"/>
          <w:lang w:val="pt-PT"/>
        </w:rPr>
        <w:t>rio evangelizador da Palavra em nossos livros e peri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Fonts w:ascii="Times New Roman" w:hAnsi="Times New Roman"/>
          <w:sz w:val="28"/>
          <w:szCs w:val="28"/>
          <w:rtl w:val="0"/>
          <w:lang w:val="pt-PT"/>
        </w:rPr>
        <w:t>dicos.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”</w:t>
      </w: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—</w:t>
      </w: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 xml:space="preserve"> </w:t>
      </w:r>
      <w:r>
        <w:rPr>
          <w:rFonts w:ascii="Avenir Next" w:hAnsi="Avenir Next"/>
          <w:i w:val="1"/>
          <w:iCs w:val="1"/>
          <w:sz w:val="28"/>
          <w:szCs w:val="28"/>
          <w:rtl w:val="0"/>
          <w:lang w:val="pt-PT"/>
        </w:rPr>
        <w:t>O colportor evangelista,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 p. 5.</w:t>
      </w:r>
    </w:p>
    <w:p>
      <w:pPr>
        <w:pStyle w:val="Padrão A"/>
        <w:ind w:firstLine="567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Fonts w:ascii="Times New Roman" w:hAnsi="Times New Roman"/>
          <w:sz w:val="28"/>
          <w:szCs w:val="28"/>
          <w:rtl w:val="0"/>
          <w:lang w:val="pt-PT"/>
        </w:rPr>
        <w:t>De nossos livros e revistas projetar-se-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Fonts w:ascii="Times New Roman" w:hAnsi="Times New Roman"/>
          <w:sz w:val="28"/>
          <w:szCs w:val="28"/>
          <w:rtl w:val="0"/>
          <w:lang w:val="pt-PT"/>
        </w:rPr>
        <w:t>o brilhantes raios de luz que iluminar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o o mundo quanto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pt-PT"/>
        </w:rPr>
        <w:t>verdade presente.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” — </w:t>
      </w:r>
      <w:r>
        <w:rPr>
          <w:rFonts w:ascii="Avenir Next" w:hAnsi="Avenir Next"/>
          <w:i w:val="1"/>
          <w:iCs w:val="1"/>
          <w:sz w:val="28"/>
          <w:szCs w:val="28"/>
          <w:rtl w:val="0"/>
          <w:lang w:val="pt-PT"/>
        </w:rPr>
        <w:t>Idem</w:t>
      </w:r>
      <w:r>
        <w:rPr>
          <w:rFonts w:ascii="Times New Roman" w:hAnsi="Times New Roman"/>
          <w:sz w:val="28"/>
          <w:szCs w:val="28"/>
          <w:rtl w:val="0"/>
          <w:lang w:val="pt-PT"/>
        </w:rPr>
        <w:t>.</w:t>
      </w:r>
    </w:p>
    <w:p>
      <w:pPr>
        <w:pStyle w:val="Padrão A"/>
        <w:ind w:firstLine="567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“É </w:t>
      </w:r>
      <w:r>
        <w:rPr>
          <w:rFonts w:ascii="Times New Roman" w:hAnsi="Times New Roman"/>
          <w:sz w:val="28"/>
          <w:szCs w:val="28"/>
          <w:rtl w:val="0"/>
          <w:lang w:val="pt-PT"/>
        </w:rPr>
        <w:t>em grande parte por meio de nossas casas editoras que se h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á </w:t>
      </w:r>
      <w:r>
        <w:rPr>
          <w:rFonts w:ascii="Times New Roman" w:hAnsi="Times New Roman"/>
          <w:sz w:val="28"/>
          <w:szCs w:val="28"/>
          <w:rtl w:val="0"/>
          <w:lang w:val="pt-PT"/>
        </w:rPr>
        <w:t>de efetuar a obra daquele outro anjo que desce do C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Fonts w:ascii="Times New Roman" w:hAnsi="Times New Roman"/>
          <w:sz w:val="28"/>
          <w:szCs w:val="28"/>
          <w:rtl w:val="0"/>
          <w:lang w:val="pt-PT"/>
        </w:rPr>
        <w:t>u com grande poder e, com sua gl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ó</w:t>
      </w:r>
      <w:r>
        <w:rPr>
          <w:rFonts w:ascii="Times New Roman" w:hAnsi="Times New Roman"/>
          <w:sz w:val="28"/>
          <w:szCs w:val="28"/>
          <w:rtl w:val="0"/>
          <w:lang w:val="pt-PT"/>
        </w:rPr>
        <w:t>ria, ilumina a Terra.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”</w:t>
      </w: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— </w:t>
      </w:r>
      <w:r>
        <w:rPr>
          <w:rFonts w:ascii="Avenir Next" w:hAnsi="Avenir Next"/>
          <w:i w:val="1"/>
          <w:iCs w:val="1"/>
          <w:sz w:val="28"/>
          <w:szCs w:val="28"/>
          <w:rtl w:val="0"/>
          <w:lang w:val="pt-PT"/>
        </w:rPr>
        <w:t xml:space="preserve">Ibidem, </w:t>
      </w:r>
      <w:r>
        <w:rPr>
          <w:rFonts w:ascii="Times New Roman" w:hAnsi="Times New Roman"/>
          <w:sz w:val="28"/>
          <w:szCs w:val="28"/>
          <w:rtl w:val="0"/>
          <w:lang w:val="pt-PT"/>
        </w:rPr>
        <w:t>p. 4.</w:t>
      </w: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</w:rPr>
      </w:pP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</w:rPr>
      </w:pP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>Conclus</w:t>
      </w:r>
      <w:r>
        <w:rPr>
          <w:rFonts w:ascii="Avenir Next" w:hAnsi="Avenir Next" w:hint="default"/>
          <w:b w:val="1"/>
          <w:bCs w:val="1"/>
          <w:sz w:val="28"/>
          <w:szCs w:val="28"/>
          <w:rtl w:val="0"/>
          <w:lang w:val="pt-PT"/>
        </w:rPr>
        <w:t>ã</w:t>
      </w: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 xml:space="preserve">o </w:t>
      </w:r>
    </w:p>
    <w:p>
      <w:pPr>
        <w:pStyle w:val="Padrão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 xml:space="preserve">Deus tem esperado esse reavivamento da parte da igreja. O Senhor apela para que campanhas de colportagem sejam realizadas;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Afim de que </w:t>
      </w:r>
      <w:r>
        <w:rPr>
          <w:rFonts w:ascii="Times New Roman" w:hAnsi="Times New Roman"/>
          <w:sz w:val="28"/>
          <w:szCs w:val="28"/>
          <w:rtl w:val="0"/>
          <w:lang w:val="pt-PT"/>
        </w:rPr>
        <w:t>a igreja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 reviva as experi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Fonts w:ascii="Times New Roman" w:hAnsi="Times New Roman"/>
          <w:sz w:val="28"/>
          <w:szCs w:val="28"/>
          <w:rtl w:val="0"/>
          <w:lang w:val="pt-PT"/>
        </w:rPr>
        <w:t>ncias da colportagem e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 desperte para esse m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Fonts w:ascii="Times New Roman" w:hAnsi="Times New Roman"/>
          <w:sz w:val="28"/>
          <w:szCs w:val="28"/>
          <w:rtl w:val="0"/>
          <w:lang w:val="pt-PT"/>
        </w:rPr>
        <w:t>todo de evangelismo; Ele anseia ver a igreja saindo de seu lugar confort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Fonts w:ascii="Times New Roman" w:hAnsi="Times New Roman"/>
          <w:sz w:val="28"/>
          <w:szCs w:val="28"/>
          <w:rtl w:val="0"/>
          <w:lang w:val="pt-PT"/>
        </w:rPr>
        <w:t>vel, para fora do arraial.</w:t>
      </w: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>Vamos encerrar esta mensagem com essa advert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ê</w:t>
      </w:r>
      <w:r>
        <w:rPr>
          <w:rFonts w:ascii="Times New Roman" w:hAnsi="Times New Roman"/>
          <w:sz w:val="28"/>
          <w:szCs w:val="28"/>
          <w:rtl w:val="0"/>
          <w:lang w:val="pt-PT"/>
        </w:rPr>
        <w:t>ncia divina:</w:t>
      </w: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pt-PT"/>
        </w:rPr>
        <w:t>“</w:t>
      </w:r>
      <w:r>
        <w:rPr>
          <w:rFonts w:ascii="Times New Roman" w:hAnsi="Times New Roman"/>
          <w:sz w:val="28"/>
          <w:szCs w:val="28"/>
          <w:rtl w:val="0"/>
          <w:lang w:val="pt-PT"/>
        </w:rPr>
        <w:t>Quando os membros da igreja sentirem a import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â</w:t>
      </w:r>
      <w:r>
        <w:rPr>
          <w:rFonts w:ascii="Times New Roman" w:hAnsi="Times New Roman"/>
          <w:sz w:val="28"/>
          <w:szCs w:val="28"/>
          <w:rtl w:val="0"/>
          <w:lang w:val="pt-PT"/>
        </w:rPr>
        <w:t>ncia da circula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Fonts w:ascii="Times New Roman" w:hAnsi="Times New Roman"/>
          <w:sz w:val="28"/>
          <w:szCs w:val="28"/>
          <w:rtl w:val="0"/>
          <w:lang w:val="pt-PT"/>
        </w:rPr>
        <w:t>o de nossa literatura, devotar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Fonts w:ascii="Times New Roman" w:hAnsi="Times New Roman"/>
          <w:sz w:val="28"/>
          <w:szCs w:val="28"/>
          <w:rtl w:val="0"/>
          <w:lang w:val="pt-PT"/>
        </w:rPr>
        <w:t>o mais tempo a esta obra. Revistas, folhetos e livros ser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Fonts w:ascii="Times New Roman" w:hAnsi="Times New Roman"/>
          <w:sz w:val="28"/>
          <w:szCs w:val="28"/>
          <w:rtl w:val="0"/>
          <w:lang w:val="pt-PT"/>
        </w:rPr>
        <w:t>o colocados nos lares do povo, a fim de que preguem o evangelho em seus variados setores. [...] A igreja deve dispensar sua aten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çã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o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obra da colportagem. Esta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pt-PT"/>
        </w:rPr>
        <w:t>uma das maneiras pelas quais ela deve resplandecer no mundo. Ent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Fonts w:ascii="Times New Roman" w:hAnsi="Times New Roman"/>
          <w:sz w:val="28"/>
          <w:szCs w:val="28"/>
          <w:rtl w:val="0"/>
          <w:lang w:val="pt-PT"/>
        </w:rPr>
        <w:t>o ela sair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á ‘</w:t>
      </w:r>
      <w:r>
        <w:rPr>
          <w:rFonts w:ascii="Times New Roman" w:hAnsi="Times New Roman"/>
          <w:sz w:val="28"/>
          <w:szCs w:val="28"/>
          <w:rtl w:val="0"/>
          <w:lang w:val="pt-PT"/>
        </w:rPr>
        <w:t>formosa como a Lua, brilhante como o Sol, formid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Fonts w:ascii="Times New Roman" w:hAnsi="Times New Roman"/>
          <w:sz w:val="28"/>
          <w:szCs w:val="28"/>
          <w:rtl w:val="0"/>
          <w:lang w:val="pt-PT"/>
        </w:rPr>
        <w:t>vel como um ex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é</w:t>
      </w:r>
      <w:r>
        <w:rPr>
          <w:rFonts w:ascii="Times New Roman" w:hAnsi="Times New Roman"/>
          <w:sz w:val="28"/>
          <w:szCs w:val="28"/>
          <w:rtl w:val="0"/>
          <w:lang w:val="pt-PT"/>
        </w:rPr>
        <w:t>rcito com bandeiras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’</w:t>
      </w:r>
      <w:r>
        <w:rPr>
          <w:rFonts w:ascii="Times New Roman" w:hAnsi="Times New Roman"/>
          <w:sz w:val="28"/>
          <w:szCs w:val="28"/>
          <w:rtl w:val="0"/>
          <w:lang w:val="pt-PT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”</w:t>
      </w: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— </w:t>
      </w:r>
      <w:r>
        <w:rPr>
          <w:rFonts w:ascii="Avenir Next" w:hAnsi="Avenir Next"/>
          <w:i w:val="1"/>
          <w:iCs w:val="1"/>
          <w:sz w:val="28"/>
          <w:szCs w:val="28"/>
          <w:rtl w:val="0"/>
          <w:lang w:val="pt-PT"/>
        </w:rPr>
        <w:t xml:space="preserve">Ibidem, </w:t>
      </w:r>
      <w:r>
        <w:rPr>
          <w:rFonts w:ascii="Times New Roman" w:hAnsi="Times New Roman"/>
          <w:sz w:val="28"/>
          <w:szCs w:val="28"/>
          <w:rtl w:val="0"/>
          <w:lang w:val="pt-PT"/>
        </w:rPr>
        <w:t>p. 7.</w:t>
      </w:r>
    </w:p>
    <w:p>
      <w:pPr>
        <w:pStyle w:val="Padrão A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Padrão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adrão A"/>
        <w:jc w:val="both"/>
      </w:pP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>Fechar com um apelo para a realiza</w:t>
      </w:r>
      <w:r>
        <w:rPr>
          <w:rFonts w:ascii="Avenir Next" w:hAnsi="Avenir Next" w:hint="default"/>
          <w:b w:val="1"/>
          <w:bCs w:val="1"/>
          <w:sz w:val="28"/>
          <w:szCs w:val="28"/>
          <w:rtl w:val="0"/>
          <w:lang w:val="pt-PT"/>
        </w:rPr>
        <w:t>çã</w:t>
      </w:r>
      <w:r>
        <w:rPr>
          <w:rFonts w:ascii="Avenir Next" w:hAnsi="Avenir Next"/>
          <w:b w:val="1"/>
          <w:bCs w:val="1"/>
          <w:sz w:val="28"/>
          <w:szCs w:val="28"/>
          <w:rtl w:val="0"/>
          <w:lang w:val="pt-PT"/>
        </w:rPr>
        <w:t xml:space="preserve">o da colportagem valdense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trackRevisions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Padrão A">
    <w:name w:val="Padrão A"/>
    <w:next w:val="Padrã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